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5A" w:rsidRPr="004A685A" w:rsidRDefault="004A685A" w:rsidP="004A68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685A">
        <w:rPr>
          <w:rFonts w:ascii="Times New Roman" w:hAnsi="Times New Roman" w:cs="Times New Roman"/>
          <w:b/>
          <w:sz w:val="28"/>
          <w:szCs w:val="28"/>
          <w:lang w:val="uk-UA"/>
        </w:rPr>
        <w:t>Спільні публікації</w:t>
      </w:r>
      <w:r w:rsidR="00A521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викладачів</w:t>
      </w:r>
      <w:r w:rsidRPr="004A68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зі студентами</w:t>
      </w:r>
    </w:p>
    <w:p w:rsidR="004A685A" w:rsidRDefault="004A685A" w:rsidP="004A6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 Сущенко Л., Білоконь Н. </w:t>
      </w:r>
      <w:proofErr w:type="spellStart"/>
      <w:r w:rsidRPr="009965F7">
        <w:rPr>
          <w:rFonts w:ascii="Times New Roman" w:hAnsi="Times New Roman" w:cs="Times New Roman"/>
          <w:sz w:val="28"/>
          <w:szCs w:val="28"/>
          <w:lang w:val="uk-UA"/>
        </w:rPr>
        <w:t>Корекційно-виховні</w:t>
      </w:r>
      <w:proofErr w:type="spellEnd"/>
      <w:r w:rsidRPr="009965F7">
        <w:rPr>
          <w:rFonts w:ascii="Times New Roman" w:hAnsi="Times New Roman" w:cs="Times New Roman"/>
          <w:sz w:val="28"/>
          <w:szCs w:val="28"/>
          <w:lang w:val="uk-UA"/>
        </w:rPr>
        <w:t xml:space="preserve"> дії педагога щодо профілактики девіантної поведінки учнів молодшого шкільного віку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F4CA4">
        <w:rPr>
          <w:rFonts w:ascii="Times New Roman" w:hAnsi="Times New Roman" w:cs="Times New Roman"/>
          <w:i/>
          <w:sz w:val="28"/>
          <w:szCs w:val="28"/>
          <w:lang w:val="uk-UA"/>
        </w:rPr>
        <w:t>Освітні інновації: філософія, психологія, педагогіка</w:t>
      </w:r>
      <w:r w:rsidRPr="000F4CA4">
        <w:rPr>
          <w:rFonts w:ascii="Times New Roman" w:hAnsi="Times New Roman" w:cs="Times New Roman"/>
          <w:sz w:val="28"/>
          <w:szCs w:val="28"/>
          <w:lang w:val="uk-UA"/>
        </w:rPr>
        <w:t>: збірник наукових статей в 2 частинах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4CA4">
        <w:rPr>
          <w:rFonts w:ascii="Times New Roman" w:hAnsi="Times New Roman" w:cs="Times New Roman"/>
          <w:sz w:val="28"/>
          <w:szCs w:val="28"/>
          <w:lang w:val="uk-UA"/>
        </w:rPr>
        <w:t xml:space="preserve">/ За </w:t>
      </w:r>
      <w:proofErr w:type="spellStart"/>
      <w:r w:rsidRPr="000F4CA4">
        <w:rPr>
          <w:rFonts w:ascii="Times New Roman" w:hAnsi="Times New Roman" w:cs="Times New Roman"/>
          <w:sz w:val="28"/>
          <w:szCs w:val="28"/>
          <w:lang w:val="uk-UA"/>
        </w:rPr>
        <w:t>заг</w:t>
      </w:r>
      <w:proofErr w:type="spellEnd"/>
      <w:r w:rsidRPr="000F4CA4">
        <w:rPr>
          <w:rFonts w:ascii="Times New Roman" w:hAnsi="Times New Roman" w:cs="Times New Roman"/>
          <w:sz w:val="28"/>
          <w:szCs w:val="28"/>
          <w:lang w:val="uk-UA"/>
        </w:rPr>
        <w:t xml:space="preserve">. ред. </w:t>
      </w:r>
      <w:proofErr w:type="spellStart"/>
      <w:r w:rsidRPr="000F4CA4">
        <w:rPr>
          <w:rFonts w:ascii="Times New Roman" w:hAnsi="Times New Roman" w:cs="Times New Roman"/>
          <w:sz w:val="28"/>
          <w:szCs w:val="28"/>
          <w:lang w:val="uk-UA"/>
        </w:rPr>
        <w:t>О. В. Зосиме</w:t>
      </w:r>
      <w:proofErr w:type="spellEnd"/>
      <w:r w:rsidRPr="000F4CA4">
        <w:rPr>
          <w:rFonts w:ascii="Times New Roman" w:hAnsi="Times New Roman" w:cs="Times New Roman"/>
          <w:sz w:val="28"/>
          <w:szCs w:val="28"/>
          <w:lang w:val="uk-UA"/>
        </w:rPr>
        <w:t xml:space="preserve">нко. Суми : ФОП </w:t>
      </w:r>
      <w:proofErr w:type="spellStart"/>
      <w:r w:rsidRPr="000F4CA4">
        <w:rPr>
          <w:rFonts w:ascii="Times New Roman" w:hAnsi="Times New Roman" w:cs="Times New Roman"/>
          <w:sz w:val="28"/>
          <w:szCs w:val="28"/>
          <w:lang w:val="uk-UA"/>
        </w:rPr>
        <w:t>Цьом</w:t>
      </w:r>
      <w:proofErr w:type="spellEnd"/>
      <w:r w:rsidRPr="000F4CA4">
        <w:rPr>
          <w:rFonts w:ascii="Times New Roman" w:hAnsi="Times New Roman" w:cs="Times New Roman"/>
          <w:sz w:val="28"/>
          <w:szCs w:val="28"/>
          <w:lang w:val="uk-UA"/>
        </w:rPr>
        <w:t>а С. П.,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F4CA4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Ч. 1</w:t>
      </w:r>
      <w:r w:rsidRPr="000F4CA4">
        <w:rPr>
          <w:rFonts w:ascii="Times New Roman" w:hAnsi="Times New Roman" w:cs="Times New Roman"/>
          <w:sz w:val="28"/>
          <w:szCs w:val="28"/>
          <w:lang w:val="uk-UA"/>
        </w:rPr>
        <w:t xml:space="preserve">  С. </w:t>
      </w:r>
      <w:r>
        <w:rPr>
          <w:rFonts w:ascii="Times New Roman" w:hAnsi="Times New Roman" w:cs="Times New Roman"/>
          <w:sz w:val="28"/>
          <w:szCs w:val="28"/>
          <w:lang w:val="uk-UA"/>
        </w:rPr>
        <w:t>241</w:t>
      </w:r>
      <w:r w:rsidRPr="000F4CA4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244</w:t>
      </w:r>
      <w:r w:rsidRPr="000F4C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685A" w:rsidRDefault="004A685A" w:rsidP="004A6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Суще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нко Л. О.,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Семе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ренко Е. Р. А</w:t>
      </w:r>
      <w:r w:rsidRPr="00CE087F">
        <w:rPr>
          <w:rFonts w:ascii="Times New Roman" w:hAnsi="Times New Roman" w:cs="Times New Roman"/>
          <w:sz w:val="28"/>
          <w:szCs w:val="28"/>
          <w:lang w:val="uk-UA"/>
        </w:rPr>
        <w:t xml:space="preserve">ктивізація пізнавальної діяльності молодших школярів в умовах 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CE087F">
        <w:rPr>
          <w:rFonts w:ascii="Times New Roman" w:hAnsi="Times New Roman" w:cs="Times New Roman"/>
          <w:sz w:val="28"/>
          <w:szCs w:val="28"/>
          <w:lang w:val="uk-UA"/>
        </w:rPr>
        <w:t>ової української школи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gramStart"/>
      <w:r w:rsidRPr="00925794">
        <w:rPr>
          <w:rFonts w:ascii="Times New Roman" w:hAnsi="Times New Roman" w:cs="Times New Roman"/>
          <w:sz w:val="28"/>
          <w:szCs w:val="28"/>
          <w:lang w:val="en-US"/>
        </w:rPr>
        <w:t>The 3</w:t>
      </w:r>
      <w:r>
        <w:rPr>
          <w:rFonts w:ascii="Times New Roman" w:hAnsi="Times New Roman" w:cs="Times New Roman"/>
          <w:sz w:val="28"/>
          <w:szCs w:val="28"/>
          <w:lang w:val="en-US"/>
        </w:rPr>
        <w:t>rd</w:t>
      </w:r>
      <w:r w:rsidRPr="00925794">
        <w:rPr>
          <w:rFonts w:ascii="Times New Roman" w:hAnsi="Times New Roman" w:cs="Times New Roman"/>
          <w:sz w:val="28"/>
          <w:szCs w:val="28"/>
          <w:lang w:val="en-US"/>
        </w:rPr>
        <w:t xml:space="preserve"> International scientific and practical conference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925794">
        <w:rPr>
          <w:rFonts w:ascii="Times New Roman" w:hAnsi="Times New Roman" w:cs="Times New Roman"/>
          <w:sz w:val="28"/>
          <w:szCs w:val="28"/>
          <w:lang w:val="en-US"/>
        </w:rPr>
        <w:t>Dynamics of the development of world science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25794">
        <w:rPr>
          <w:rFonts w:ascii="Times New Roman" w:hAnsi="Times New Roman" w:cs="Times New Roman"/>
          <w:sz w:val="28"/>
          <w:szCs w:val="28"/>
          <w:lang w:val="en-US"/>
        </w:rPr>
        <w:t xml:space="preserve"> (November 20–22, 2019)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Pr="009257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925794">
        <w:rPr>
          <w:rFonts w:ascii="Times New Roman" w:hAnsi="Times New Roman" w:cs="Times New Roman"/>
          <w:sz w:val="28"/>
          <w:szCs w:val="28"/>
          <w:lang w:val="en-US"/>
        </w:rPr>
        <w:t>Perfect Publishing, Vancouver, Canada.</w:t>
      </w:r>
      <w:proofErr w:type="gramEnd"/>
      <w:r w:rsidRPr="00925794">
        <w:rPr>
          <w:rFonts w:ascii="Times New Roman" w:hAnsi="Times New Roman" w:cs="Times New Roman"/>
          <w:sz w:val="28"/>
          <w:szCs w:val="28"/>
          <w:lang w:val="en-US"/>
        </w:rPr>
        <w:t xml:space="preserve"> 2019. Pp</w:t>
      </w:r>
      <w:r w:rsidRPr="00E205BD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5BD">
        <w:rPr>
          <w:rFonts w:ascii="Times New Roman" w:hAnsi="Times New Roman" w:cs="Times New Roman"/>
          <w:sz w:val="28"/>
          <w:szCs w:val="28"/>
          <w:lang w:val="en-US"/>
        </w:rPr>
        <w:t xml:space="preserve">435–438. </w:t>
      </w:r>
      <w:proofErr w:type="gramStart"/>
      <w:r w:rsidRPr="00925794">
        <w:rPr>
          <w:rFonts w:ascii="Times New Roman" w:hAnsi="Times New Roman" w:cs="Times New Roman"/>
          <w:sz w:val="28"/>
          <w:szCs w:val="28"/>
          <w:lang w:val="en-US"/>
        </w:rPr>
        <w:t>URL </w:t>
      </w:r>
      <w:r w:rsidRPr="00A5215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52157">
        <w:rPr>
          <w:rFonts w:ascii="Times New Roman" w:hAnsi="Times New Roman" w:cs="Times New Roman"/>
          <w:sz w:val="28"/>
          <w:szCs w:val="28"/>
        </w:rPr>
        <w:t xml:space="preserve"> </w:t>
      </w:r>
      <w:hyperlink r:id="rId5">
        <w:r w:rsidRPr="00925794">
          <w:rPr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52157">
          <w:rPr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925794">
          <w:rPr>
            <w:rFonts w:ascii="Times New Roman" w:hAnsi="Times New Roman" w:cs="Times New Roman"/>
            <w:sz w:val="28"/>
            <w:szCs w:val="28"/>
            <w:lang w:val="en-US"/>
          </w:rPr>
          <w:t>sci</w:t>
        </w:r>
        <w:proofErr w:type="spellEnd"/>
        <w:r w:rsidRPr="00A52157">
          <w:rPr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925794">
          <w:rPr>
            <w:rFonts w:ascii="Times New Roman" w:hAnsi="Times New Roman" w:cs="Times New Roman"/>
            <w:sz w:val="28"/>
            <w:szCs w:val="28"/>
            <w:lang w:val="en-US"/>
          </w:rPr>
          <w:t>conf</w:t>
        </w:r>
        <w:proofErr w:type="spellEnd"/>
        <w:r w:rsidRPr="00A52157">
          <w:rPr>
            <w:rFonts w:ascii="Times New Roman" w:hAnsi="Times New Roman" w:cs="Times New Roman"/>
            <w:sz w:val="28"/>
            <w:szCs w:val="28"/>
          </w:rPr>
          <w:t>.</w:t>
        </w:r>
        <w:r w:rsidRPr="00925794">
          <w:rPr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A52157">
          <w:rPr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25794">
          <w:rPr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A52157">
          <w:rPr>
            <w:rFonts w:ascii="Times New Roman" w:hAnsi="Times New Roman" w:cs="Times New Roman"/>
            <w:sz w:val="28"/>
            <w:szCs w:val="28"/>
          </w:rPr>
          <w:t>.</w:t>
        </w:r>
      </w:hyperlink>
    </w:p>
    <w:p w:rsidR="004A685A" w:rsidRDefault="004A685A" w:rsidP="004A6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Білоконь Н., Сущенко Л. А</w:t>
      </w:r>
      <w:r w:rsidRPr="00087C4B">
        <w:rPr>
          <w:rFonts w:ascii="Times New Roman" w:hAnsi="Times New Roman" w:cs="Times New Roman"/>
          <w:sz w:val="28"/>
          <w:szCs w:val="28"/>
          <w:lang w:val="uk-UA"/>
        </w:rPr>
        <w:t>наліз методів профілактики та корекції девіантної поведінки учнів молодших класів в освітньому закладі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6649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Актуальні проблеми педагогічної освіти: новації, досвід та перспективи</w:t>
      </w:r>
      <w:r w:rsidRPr="0036649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36649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: збірник тез доповідей </w:t>
      </w:r>
      <w:r w:rsidRPr="0036649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6649F">
        <w:rPr>
          <w:rFonts w:ascii="Times New Roman" w:hAnsi="Times New Roman" w:cs="Times New Roman"/>
          <w:sz w:val="28"/>
          <w:szCs w:val="28"/>
        </w:rPr>
        <w:t> </w:t>
      </w:r>
      <w:r w:rsidRPr="0036649F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Всеукраїнської науково-практичної конференції з міжнародною участю </w:t>
      </w:r>
      <w:r w:rsidRPr="0036649F">
        <w:rPr>
          <w:rFonts w:ascii="Times New Roman" w:hAnsi="Times New Roman" w:cs="Times New Roman"/>
          <w:sz w:val="28"/>
          <w:szCs w:val="28"/>
        </w:rPr>
        <w:t>(10 </w:t>
      </w:r>
      <w:proofErr w:type="spellStart"/>
      <w:r w:rsidRPr="0036649F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36649F">
        <w:rPr>
          <w:rFonts w:ascii="Times New Roman" w:hAnsi="Times New Roman" w:cs="Times New Roman"/>
          <w:sz w:val="28"/>
          <w:szCs w:val="28"/>
        </w:rPr>
        <w:t xml:space="preserve"> 2020 року, м. </w:t>
      </w:r>
      <w:proofErr w:type="spellStart"/>
      <w:proofErr w:type="gramStart"/>
      <w:r w:rsidRPr="0036649F">
        <w:rPr>
          <w:rFonts w:ascii="Times New Roman" w:hAnsi="Times New Roman" w:cs="Times New Roman"/>
          <w:sz w:val="28"/>
          <w:szCs w:val="28"/>
        </w:rPr>
        <w:t>Запоріжжя</w:t>
      </w:r>
      <w:proofErr w:type="spellEnd"/>
      <w:r w:rsidRPr="0036649F">
        <w:rPr>
          <w:rFonts w:ascii="Times New Roman" w:hAnsi="Times New Roman" w:cs="Times New Roman"/>
          <w:sz w:val="28"/>
          <w:szCs w:val="28"/>
        </w:rPr>
        <w:t xml:space="preserve">) / за </w:t>
      </w:r>
      <w:proofErr w:type="spellStart"/>
      <w:r w:rsidRPr="0036649F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36649F">
        <w:rPr>
          <w:rFonts w:ascii="Times New Roman" w:hAnsi="Times New Roman" w:cs="Times New Roman"/>
          <w:sz w:val="28"/>
          <w:szCs w:val="28"/>
        </w:rPr>
        <w:t>. ред. О. В. Пономаренко, Л. О. Сущенко.</w:t>
      </w:r>
      <w:proofErr w:type="gramEnd"/>
      <w:r w:rsidRPr="003664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649F">
        <w:rPr>
          <w:rFonts w:ascii="Times New Roman" w:hAnsi="Times New Roman" w:cs="Times New Roman"/>
          <w:sz w:val="28"/>
          <w:szCs w:val="28"/>
        </w:rPr>
        <w:t>Запоріжжя</w:t>
      </w:r>
      <w:proofErr w:type="spellEnd"/>
      <w:proofErr w:type="gramStart"/>
      <w:r w:rsidRPr="0036649F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36649F">
        <w:rPr>
          <w:rFonts w:ascii="Times New Roman" w:hAnsi="Times New Roman" w:cs="Times New Roman"/>
          <w:sz w:val="28"/>
          <w:szCs w:val="28"/>
        </w:rPr>
        <w:t xml:space="preserve"> АА Тандем, 2020.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 171–173. </w:t>
      </w:r>
      <w:r w:rsidRPr="00E205B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93026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Pr="00F43ED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https://drive.google.com/file/d/1b4TQrMbuoLqDaWPWn7WhkXzbDAWyFAbB/view</w:t>
        </w:r>
      </w:hyperlink>
    </w:p>
    <w:p w:rsidR="004A685A" w:rsidRPr="00E205BD" w:rsidRDefault="004A685A" w:rsidP="004A6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 Білоконь Н. 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Суще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нко Л. О. </w:t>
      </w:r>
      <w:proofErr w:type="spellStart"/>
      <w:r w:rsidRPr="0009033E">
        <w:rPr>
          <w:rFonts w:ascii="Times New Roman" w:hAnsi="Times New Roman"/>
          <w:sz w:val="28"/>
          <w:lang w:val="uk-UA"/>
        </w:rPr>
        <w:t>Компетентнісний</w:t>
      </w:r>
      <w:proofErr w:type="spellEnd"/>
      <w:r w:rsidRPr="0009033E">
        <w:rPr>
          <w:rFonts w:ascii="Times New Roman" w:hAnsi="Times New Roman"/>
          <w:sz w:val="28"/>
          <w:lang w:val="uk-UA"/>
        </w:rPr>
        <w:t xml:space="preserve"> потенціал упровадження інноваційних технологій у початкову школу</w:t>
      </w:r>
      <w:r>
        <w:rPr>
          <w:rFonts w:ascii="Times New Roman" w:hAnsi="Times New Roman"/>
          <w:sz w:val="28"/>
          <w:lang w:val="uk-UA"/>
        </w:rPr>
        <w:t xml:space="preserve">. </w:t>
      </w:r>
      <w:r w:rsidRPr="0009033E">
        <w:rPr>
          <w:rFonts w:ascii="Times New Roman" w:hAnsi="Times New Roman" w:cs="Times New Roman"/>
          <w:sz w:val="28"/>
          <w:szCs w:val="28"/>
          <w:lang w:val="uk-UA"/>
        </w:rPr>
        <w:t xml:space="preserve">ТНУ імені </w:t>
      </w:r>
      <w:proofErr w:type="spellStart"/>
      <w:r w:rsidRPr="0009033E">
        <w:rPr>
          <w:rFonts w:ascii="Times New Roman" w:hAnsi="Times New Roman" w:cs="Times New Roman"/>
          <w:sz w:val="28"/>
          <w:szCs w:val="28"/>
          <w:lang w:val="uk-UA"/>
        </w:rPr>
        <w:t>В. І. Вернадськ</w:t>
      </w:r>
      <w:proofErr w:type="spellEnd"/>
      <w:r w:rsidRPr="0009033E">
        <w:rPr>
          <w:rFonts w:ascii="Times New Roman" w:hAnsi="Times New Roman" w:cs="Times New Roman"/>
          <w:sz w:val="28"/>
          <w:szCs w:val="28"/>
          <w:lang w:val="uk-UA"/>
        </w:rPr>
        <w:t xml:space="preserve">ого. </w:t>
      </w:r>
      <w:r w:rsidRPr="0009033E">
        <w:rPr>
          <w:rFonts w:ascii="Times New Roman" w:hAnsi="Times New Roman" w:cs="Times New Roman"/>
          <w:i/>
          <w:sz w:val="28"/>
          <w:szCs w:val="28"/>
          <w:lang w:val="uk-UA"/>
        </w:rPr>
        <w:t>Сучасна педагогіка та психологія: методологія, теорія і практика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 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матеріали </w:t>
      </w:r>
      <w:r w:rsidRPr="0009033E">
        <w:rPr>
          <w:rFonts w:ascii="Times New Roman" w:hAnsi="Times New Roman" w:cs="Times New Roman"/>
          <w:sz w:val="28"/>
          <w:szCs w:val="28"/>
          <w:lang w:val="uk-UA"/>
        </w:rPr>
        <w:t>Міжнародн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9033E">
        <w:rPr>
          <w:rFonts w:ascii="Times New Roman" w:hAnsi="Times New Roman" w:cs="Times New Roman"/>
          <w:sz w:val="28"/>
          <w:szCs w:val="28"/>
          <w:lang w:val="uk-UA"/>
        </w:rPr>
        <w:t xml:space="preserve"> науково-практичн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9033E">
        <w:rPr>
          <w:rFonts w:ascii="Times New Roman" w:hAnsi="Times New Roman" w:cs="Times New Roman"/>
          <w:sz w:val="28"/>
          <w:szCs w:val="28"/>
          <w:lang w:val="uk-UA"/>
        </w:rPr>
        <w:t xml:space="preserve"> конференці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0903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(4–5 грудня 2020 р., м. Київ). Київ : </w:t>
      </w:r>
      <w:r w:rsidRPr="0009033E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аврійський національний університет</w:t>
      </w:r>
      <w:r w:rsidRPr="0009033E">
        <w:rPr>
          <w:rFonts w:ascii="Times New Roman" w:hAnsi="Times New Roman" w:cs="Times New Roman"/>
          <w:sz w:val="28"/>
          <w:szCs w:val="28"/>
          <w:lang w:val="uk-UA"/>
        </w:rPr>
        <w:t xml:space="preserve"> імені </w:t>
      </w:r>
      <w:proofErr w:type="spellStart"/>
      <w:r w:rsidRPr="0009033E">
        <w:rPr>
          <w:rFonts w:ascii="Times New Roman" w:hAnsi="Times New Roman" w:cs="Times New Roman"/>
          <w:sz w:val="28"/>
          <w:szCs w:val="28"/>
          <w:lang w:val="uk-UA"/>
        </w:rPr>
        <w:t>В. І. Вернадськ</w:t>
      </w:r>
      <w:proofErr w:type="spellEnd"/>
      <w:r w:rsidRPr="0009033E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>, 2020. С</w:t>
      </w:r>
      <w:r w:rsidRPr="00E32C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32CE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–17. </w:t>
      </w:r>
    </w:p>
    <w:p w:rsidR="004A685A" w:rsidRDefault="004A685A" w:rsidP="004A6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5. </w:t>
      </w:r>
      <w:r w:rsidRPr="00393026">
        <w:rPr>
          <w:rFonts w:ascii="Times New Roman" w:hAnsi="Times New Roman" w:cs="Times New Roman"/>
          <w:sz w:val="28"/>
          <w:szCs w:val="28"/>
          <w:lang w:val="uk-UA"/>
        </w:rPr>
        <w:t xml:space="preserve">Сущенко Л. О., </w:t>
      </w:r>
      <w:proofErr w:type="spellStart"/>
      <w:r w:rsidRPr="00393026">
        <w:rPr>
          <w:rFonts w:ascii="Times New Roman" w:hAnsi="Times New Roman" w:cs="Times New Roman"/>
          <w:sz w:val="28"/>
          <w:szCs w:val="28"/>
          <w:lang w:val="uk-UA"/>
        </w:rPr>
        <w:t>Семе</w:t>
      </w:r>
      <w:proofErr w:type="spellEnd"/>
      <w:r w:rsidRPr="00393026">
        <w:rPr>
          <w:rFonts w:ascii="Times New Roman" w:hAnsi="Times New Roman" w:cs="Times New Roman"/>
          <w:sz w:val="28"/>
          <w:szCs w:val="28"/>
          <w:lang w:val="uk-UA"/>
        </w:rPr>
        <w:t xml:space="preserve">ренко Е. Р., </w:t>
      </w:r>
      <w:proofErr w:type="spellStart"/>
      <w:r w:rsidRPr="00393026">
        <w:rPr>
          <w:rFonts w:ascii="Times New Roman" w:hAnsi="Times New Roman" w:cs="Times New Roman"/>
          <w:sz w:val="28"/>
          <w:szCs w:val="28"/>
          <w:lang w:val="uk-UA"/>
        </w:rPr>
        <w:t>Семе</w:t>
      </w:r>
      <w:proofErr w:type="spellEnd"/>
      <w:r w:rsidRPr="00393026">
        <w:rPr>
          <w:rFonts w:ascii="Times New Roman" w:hAnsi="Times New Roman" w:cs="Times New Roman"/>
          <w:sz w:val="28"/>
          <w:szCs w:val="28"/>
          <w:lang w:val="uk-UA"/>
        </w:rPr>
        <w:t xml:space="preserve">ренко Н. В. Пріоритетні ідеї формувального оцінювання навчальних досягнень учнів молодшого шкільного віку в контексті реалізації </w:t>
      </w:r>
      <w:proofErr w:type="spellStart"/>
      <w:r w:rsidRPr="00393026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Pr="00393026">
        <w:rPr>
          <w:rFonts w:ascii="Times New Roman" w:hAnsi="Times New Roman" w:cs="Times New Roman"/>
          <w:sz w:val="28"/>
          <w:szCs w:val="28"/>
          <w:lang w:val="uk-UA"/>
        </w:rPr>
        <w:t xml:space="preserve"> підходу. </w:t>
      </w:r>
      <w:r w:rsidRPr="00393026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393026">
        <w:rPr>
          <w:rFonts w:ascii="Times New Roman" w:hAnsi="Times New Roman" w:cs="Times New Roman"/>
          <w:sz w:val="28"/>
          <w:szCs w:val="28"/>
          <w:lang w:val="uk-UA"/>
        </w:rPr>
        <w:t>ХІ </w:t>
      </w:r>
      <w:proofErr w:type="spellStart"/>
      <w:proofErr w:type="gramStart"/>
      <w:r w:rsidRPr="00393026">
        <w:rPr>
          <w:rFonts w:ascii="Times New Roman" w:hAnsi="Times New Roman" w:cs="Times New Roman"/>
          <w:sz w:val="28"/>
          <w:szCs w:val="28"/>
          <w:lang w:val="en-US"/>
        </w:rPr>
        <w:t>th</w:t>
      </w:r>
      <w:proofErr w:type="spellEnd"/>
      <w:proofErr w:type="gramEnd"/>
      <w:r w:rsidRPr="00393026">
        <w:rPr>
          <w:rFonts w:ascii="Times New Roman" w:hAnsi="Times New Roman" w:cs="Times New Roman"/>
          <w:sz w:val="28"/>
          <w:szCs w:val="28"/>
          <w:lang w:val="en-US"/>
        </w:rPr>
        <w:t xml:space="preserve"> International scientific and practical conference </w:t>
      </w:r>
      <w:r w:rsidRPr="0039302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93026">
        <w:rPr>
          <w:rFonts w:ascii="Times New Roman" w:hAnsi="Times New Roman" w:cs="Times New Roman"/>
          <w:i/>
          <w:sz w:val="28"/>
          <w:szCs w:val="28"/>
          <w:lang w:val="en-US"/>
        </w:rPr>
        <w:t>Academic</w:t>
      </w:r>
      <w:r w:rsidRPr="003930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393026">
        <w:rPr>
          <w:rFonts w:ascii="Times New Roman" w:hAnsi="Times New Roman" w:cs="Times New Roman"/>
          <w:i/>
          <w:sz w:val="28"/>
          <w:szCs w:val="28"/>
          <w:lang w:val="en-US"/>
        </w:rPr>
        <w:t>research</w:t>
      </w:r>
      <w:r w:rsidRPr="003930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393026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Pr="003930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393026">
        <w:rPr>
          <w:rFonts w:ascii="Times New Roman" w:hAnsi="Times New Roman" w:cs="Times New Roman"/>
          <w:i/>
          <w:sz w:val="28"/>
          <w:szCs w:val="28"/>
          <w:lang w:val="en-US"/>
        </w:rPr>
        <w:t>multidisciplinary</w:t>
      </w:r>
      <w:r w:rsidRPr="0039302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393026">
        <w:rPr>
          <w:rFonts w:ascii="Times New Roman" w:hAnsi="Times New Roman" w:cs="Times New Roman"/>
          <w:i/>
          <w:sz w:val="28"/>
          <w:szCs w:val="28"/>
          <w:lang w:val="en-US"/>
        </w:rPr>
        <w:t>innovation</w:t>
      </w:r>
      <w:r w:rsidRPr="00393026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Pr="00393026">
        <w:rPr>
          <w:rFonts w:ascii="Times New Roman" w:hAnsi="Times New Roman" w:cs="Times New Roman"/>
          <w:sz w:val="28"/>
          <w:szCs w:val="28"/>
          <w:lang w:val="en-US"/>
        </w:rPr>
        <w:t>November 30 – December</w:t>
      </w:r>
      <w:r w:rsidRPr="0039302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93026">
        <w:rPr>
          <w:rFonts w:ascii="Times New Roman" w:hAnsi="Times New Roman" w:cs="Times New Roman"/>
          <w:sz w:val="28"/>
          <w:szCs w:val="28"/>
          <w:lang w:val="en-US"/>
        </w:rPr>
        <w:t>03, 2020</w:t>
      </w:r>
      <w:r w:rsidRPr="0039302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393026">
        <w:rPr>
          <w:rFonts w:ascii="Times New Roman" w:hAnsi="Times New Roman" w:cs="Times New Roman"/>
          <w:sz w:val="28"/>
          <w:szCs w:val="28"/>
          <w:lang w:val="en-US"/>
        </w:rPr>
        <w:t>Amsterdam</w:t>
      </w:r>
      <w:r w:rsidRPr="0039302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93026">
        <w:rPr>
          <w:rFonts w:ascii="Times New Roman" w:hAnsi="Times New Roman" w:cs="Times New Roman"/>
          <w:sz w:val="28"/>
          <w:szCs w:val="28"/>
          <w:lang w:val="en-US"/>
        </w:rPr>
        <w:t>Netherlands</w:t>
      </w:r>
      <w:r w:rsidRPr="00393026">
        <w:rPr>
          <w:rFonts w:ascii="Times New Roman" w:hAnsi="Times New Roman" w:cs="Times New Roman"/>
          <w:sz w:val="28"/>
          <w:szCs w:val="28"/>
          <w:lang w:val="uk-UA"/>
        </w:rPr>
        <w:t xml:space="preserve">. С. 305–308. </w:t>
      </w:r>
      <w:r w:rsidRPr="00E205B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93026">
        <w:rPr>
          <w:rFonts w:ascii="Times New Roman" w:hAnsi="Times New Roman" w:cs="Times New Roman"/>
          <w:sz w:val="28"/>
          <w:szCs w:val="28"/>
          <w:lang w:val="uk-UA"/>
        </w:rPr>
        <w:t>: https://isg-konf.com/wp-content/uploads/XI-Conference-30-03-AmsterdamNetherlands-Book.pdf</w:t>
      </w:r>
    </w:p>
    <w:p w:rsidR="004A685A" w:rsidRPr="00E205BD" w:rsidRDefault="004A685A" w:rsidP="004A6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6. Сущенко Л. О.,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Біло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конь Н. В. </w:t>
      </w:r>
      <w:proofErr w:type="spellStart"/>
      <w:r>
        <w:rPr>
          <w:rFonts w:ascii="Times New Roman" w:hAnsi="Times New Roman" w:cs="Times New Roman"/>
          <w:sz w:val="28"/>
          <w:lang w:val="uk-UA"/>
        </w:rPr>
        <w:t>К</w:t>
      </w:r>
      <w:r w:rsidRPr="00AB69C6">
        <w:rPr>
          <w:rFonts w:ascii="Times New Roman" w:hAnsi="Times New Roman" w:cs="Times New Roman"/>
          <w:sz w:val="28"/>
          <w:lang w:val="uk-UA"/>
        </w:rPr>
        <w:t>омпетентнісний</w:t>
      </w:r>
      <w:proofErr w:type="spellEnd"/>
      <w:r w:rsidRPr="00AB69C6">
        <w:rPr>
          <w:rFonts w:ascii="Times New Roman" w:hAnsi="Times New Roman" w:cs="Times New Roman"/>
          <w:sz w:val="28"/>
          <w:lang w:val="uk-UA"/>
        </w:rPr>
        <w:t xml:space="preserve"> потенціал ігрових методів навчання в </w:t>
      </w:r>
      <w:r>
        <w:rPr>
          <w:rFonts w:ascii="Times New Roman" w:hAnsi="Times New Roman" w:cs="Times New Roman"/>
          <w:sz w:val="28"/>
          <w:lang w:val="uk-UA"/>
        </w:rPr>
        <w:t>Н</w:t>
      </w:r>
      <w:r w:rsidRPr="00AB69C6">
        <w:rPr>
          <w:rFonts w:ascii="Times New Roman" w:hAnsi="Times New Roman" w:cs="Times New Roman"/>
          <w:sz w:val="28"/>
          <w:lang w:val="uk-UA"/>
        </w:rPr>
        <w:t>овій українській школі: зміст та дидактична стратегія</w:t>
      </w:r>
      <w:r>
        <w:rPr>
          <w:rFonts w:ascii="Times New Roman" w:hAnsi="Times New Roman" w:cs="Times New Roman"/>
          <w:sz w:val="28"/>
          <w:lang w:val="uk-UA"/>
        </w:rPr>
        <w:t xml:space="preserve">. </w:t>
      </w:r>
      <w:r w:rsidRPr="00027A15">
        <w:rPr>
          <w:rStyle w:val="A8"/>
          <w:rFonts w:ascii="Times New Roman" w:hAnsi="Times New Roman" w:cs="Times New Roman"/>
          <w:i/>
          <w:sz w:val="28"/>
          <w:szCs w:val="28"/>
          <w:lang w:val="uk-UA"/>
        </w:rPr>
        <w:t>Педагогіка формування творчої особистості у вищій і загальноосвітній школах</w:t>
      </w:r>
      <w:r>
        <w:rPr>
          <w:rStyle w:val="A8"/>
          <w:rFonts w:ascii="Times New Roman" w:hAnsi="Times New Roman" w:cs="Times New Roman"/>
          <w:sz w:val="28"/>
          <w:szCs w:val="28"/>
          <w:lang w:val="uk-UA"/>
        </w:rPr>
        <w:t> </w:t>
      </w:r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: зб. наук. пр. / [</w:t>
      </w:r>
      <w:proofErr w:type="spellStart"/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редкол</w:t>
      </w:r>
      <w:proofErr w:type="spellEnd"/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 xml:space="preserve">.: </w:t>
      </w:r>
      <w:proofErr w:type="spellStart"/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Style w:val="A8"/>
          <w:rFonts w:ascii="Times New Roman" w:hAnsi="Times New Roman" w:cs="Times New Roman"/>
          <w:sz w:val="28"/>
          <w:szCs w:val="28"/>
          <w:lang w:val="uk-UA"/>
        </w:rPr>
        <w:t> </w:t>
      </w:r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В.</w:t>
      </w:r>
      <w:r>
        <w:rPr>
          <w:rStyle w:val="A8"/>
          <w:rFonts w:ascii="Times New Roman" w:hAnsi="Times New Roman" w:cs="Times New Roman"/>
          <w:sz w:val="28"/>
          <w:szCs w:val="28"/>
          <w:lang w:val="uk-UA"/>
        </w:rPr>
        <w:t> </w:t>
      </w:r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Суще</w:t>
      </w:r>
      <w:proofErr w:type="spellEnd"/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нко (</w:t>
      </w:r>
      <w:proofErr w:type="spellStart"/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голов</w:t>
      </w:r>
      <w:proofErr w:type="spellEnd"/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. ред.) та ін.]. Запоріжжя</w:t>
      </w:r>
      <w:r>
        <w:rPr>
          <w:rStyle w:val="A8"/>
          <w:rFonts w:ascii="Times New Roman" w:hAnsi="Times New Roman" w:cs="Times New Roman"/>
          <w:sz w:val="28"/>
          <w:szCs w:val="28"/>
          <w:lang w:val="uk-UA"/>
        </w:rPr>
        <w:t> </w:t>
      </w:r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: КПУ, 20</w:t>
      </w:r>
      <w:r>
        <w:rPr>
          <w:rStyle w:val="A8"/>
          <w:rFonts w:ascii="Times New Roman" w:hAnsi="Times New Roman" w:cs="Times New Roman"/>
          <w:sz w:val="28"/>
          <w:szCs w:val="28"/>
          <w:lang w:val="uk-UA"/>
        </w:rPr>
        <w:t>21</w:t>
      </w:r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Style w:val="A8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3CB9">
        <w:rPr>
          <w:rStyle w:val="A8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 </w:t>
      </w:r>
      <w:r>
        <w:rPr>
          <w:rStyle w:val="A8"/>
          <w:rFonts w:ascii="Times New Roman" w:hAnsi="Times New Roman" w:cs="Times New Roman"/>
          <w:sz w:val="28"/>
          <w:szCs w:val="28"/>
          <w:lang w:val="uk-UA"/>
        </w:rPr>
        <w:t>1.</w:t>
      </w:r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Ви</w:t>
      </w:r>
      <w:proofErr w:type="spellEnd"/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>п.</w:t>
      </w:r>
      <w:r>
        <w:rPr>
          <w:rStyle w:val="A8"/>
          <w:rFonts w:ascii="Times New Roman" w:hAnsi="Times New Roman" w:cs="Times New Roman"/>
          <w:sz w:val="28"/>
          <w:szCs w:val="28"/>
          <w:lang w:val="uk-UA"/>
        </w:rPr>
        <w:t> 74</w:t>
      </w:r>
      <w:r w:rsidRPr="0092550B">
        <w:rPr>
          <w:rStyle w:val="A8"/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205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Категорія Б, </w:t>
      </w:r>
      <w:proofErr w:type="spellStart"/>
      <w:r w:rsidRPr="004868B7">
        <w:rPr>
          <w:rFonts w:ascii="Times New Roman" w:hAnsi="Times New Roman" w:cs="Times New Roman"/>
          <w:sz w:val="28"/>
          <w:szCs w:val="28"/>
          <w:shd w:val="clear" w:color="auto" w:fill="FFFFFF"/>
        </w:rPr>
        <w:t>Index</w:t>
      </w:r>
      <w:proofErr w:type="spellEnd"/>
      <w:r w:rsidRPr="00E205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868B7">
        <w:rPr>
          <w:rFonts w:ascii="Times New Roman" w:hAnsi="Times New Roman" w:cs="Times New Roman"/>
          <w:sz w:val="28"/>
          <w:szCs w:val="28"/>
          <w:shd w:val="clear" w:color="auto" w:fill="FFFFFF"/>
        </w:rPr>
        <w:t>Copernicus</w:t>
      </w:r>
      <w:proofErr w:type="spellEnd"/>
      <w:r w:rsidRPr="00E205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bookmarkEnd w:id="0"/>
      <w:r w:rsidRPr="00A5215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Подано до друку січень 2021 р.</w:t>
      </w:r>
    </w:p>
    <w:p w:rsidR="004A685A" w:rsidRDefault="004A685A" w:rsidP="004A685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77038C" w:rsidRPr="004A685A" w:rsidRDefault="0077038C" w:rsidP="004A685A">
      <w:pPr>
        <w:spacing w:after="0" w:line="240" w:lineRule="auto"/>
        <w:ind w:firstLine="709"/>
        <w:rPr>
          <w:lang w:val="uk-UA"/>
        </w:rPr>
      </w:pPr>
    </w:p>
    <w:sectPr w:rsidR="0077038C" w:rsidRPr="004A6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85A"/>
    <w:rsid w:val="004A685A"/>
    <w:rsid w:val="0077038C"/>
    <w:rsid w:val="008D61A6"/>
    <w:rsid w:val="00A5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85A"/>
    <w:rPr>
      <w:color w:val="0000FF" w:themeColor="hyperlink"/>
      <w:u w:val="single"/>
    </w:rPr>
  </w:style>
  <w:style w:type="character" w:customStyle="1" w:styleId="A8">
    <w:name w:val="A8"/>
    <w:uiPriority w:val="99"/>
    <w:rsid w:val="004A685A"/>
    <w:rPr>
      <w:color w:val="000000"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685A"/>
    <w:rPr>
      <w:color w:val="0000FF" w:themeColor="hyperlink"/>
      <w:u w:val="single"/>
    </w:rPr>
  </w:style>
  <w:style w:type="character" w:customStyle="1" w:styleId="A8">
    <w:name w:val="A8"/>
    <w:uiPriority w:val="99"/>
    <w:rsid w:val="004A685A"/>
    <w:rPr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b4TQrMbuoLqDaWPWn7WhkXzbDAWyFAbB/view" TargetMode="External"/><Relationship Id="rId5" Type="http://schemas.openxmlformats.org/officeDocument/2006/relationships/hyperlink" Target="http://sci-conf.com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2</cp:revision>
  <dcterms:created xsi:type="dcterms:W3CDTF">2021-03-07T18:42:00Z</dcterms:created>
  <dcterms:modified xsi:type="dcterms:W3CDTF">2021-03-11T13:39:00Z</dcterms:modified>
</cp:coreProperties>
</file>