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EFE" w:rsidRDefault="00997EFE" w:rsidP="008771A3">
      <w:pPr>
        <w:tabs>
          <w:tab w:val="left" w:pos="2715"/>
        </w:tabs>
        <w:rPr>
          <w:sz w:val="32"/>
          <w:szCs w:val="32"/>
          <w:lang w:val="uk-UA"/>
        </w:rPr>
      </w:pPr>
    </w:p>
    <w:p w:rsidR="0000006E" w:rsidRPr="0000006E" w:rsidRDefault="008771A3" w:rsidP="008771A3">
      <w:pPr>
        <w:tabs>
          <w:tab w:val="left" w:pos="2715"/>
        </w:tabs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ab/>
      </w:r>
    </w:p>
    <w:tbl>
      <w:tblPr>
        <w:tblStyle w:val="a3"/>
        <w:tblW w:w="1406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289"/>
        <w:gridCol w:w="1560"/>
        <w:gridCol w:w="2126"/>
        <w:gridCol w:w="1843"/>
        <w:gridCol w:w="5244"/>
      </w:tblGrid>
      <w:tr w:rsidR="00997EFE" w:rsidRPr="00997EFE" w:rsidTr="008A7CA5">
        <w:trPr>
          <w:trHeight w:val="1347"/>
        </w:trPr>
        <w:tc>
          <w:tcPr>
            <w:tcW w:w="14062" w:type="dxa"/>
            <w:gridSpan w:val="5"/>
          </w:tcPr>
          <w:p w:rsidR="00997EFE" w:rsidRPr="00997EFE" w:rsidRDefault="00997EFE" w:rsidP="00997EFE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</w:pP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Орг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ніз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и</w:t>
            </w:r>
            <w:r w:rsidRPr="00997EF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я н</w:t>
            </w:r>
            <w:r w:rsidRPr="00997EF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ч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997EF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997EFE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н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х д</w:t>
            </w:r>
            <w:r w:rsidRPr="00997EFE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ц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п</w:t>
            </w:r>
            <w:r w:rsidRPr="00997EF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ін за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997EFE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бо</w:t>
            </w:r>
            <w:r w:rsidRPr="00997EFE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м </w:t>
            </w:r>
            <w:r w:rsidRPr="00997EFE">
              <w:rPr>
                <w:rFonts w:ascii="Times New Roman" w:eastAsia="Times New Roman" w:hAnsi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997EFE">
              <w:rPr>
                <w:rFonts w:ascii="Times New Roman" w:eastAsia="Times New Roman" w:hAnsi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997EFE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>д</w:t>
            </w:r>
            <w:r w:rsidRPr="00997EFE">
              <w:rPr>
                <w:rFonts w:ascii="Times New Roman" w:eastAsia="Times New Roman" w:hAnsi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997EFE">
              <w:rPr>
                <w:rFonts w:ascii="Times New Roman" w:eastAsia="Times New Roman" w:hAnsi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997EFE">
              <w:rPr>
                <w:rFonts w:ascii="Times New Roman" w:eastAsia="Times New Roman" w:hAnsi="Times New Roman"/>
                <w:b/>
                <w:spacing w:val="1"/>
                <w:sz w:val="28"/>
                <w:szCs w:val="28"/>
                <w:lang w:val="uk-UA"/>
              </w:rPr>
              <w:t>2021-2022 навчальному році</w:t>
            </w:r>
          </w:p>
          <w:p w:rsidR="00997EFE" w:rsidRPr="00997EFE" w:rsidRDefault="00997EFE" w:rsidP="00997E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t>за освітньою програмою Автоматизація та комп’ютерно-інтегровані технології</w:t>
            </w:r>
          </w:p>
          <w:p w:rsidR="00997EFE" w:rsidRPr="0000006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t>спеціальності 1</w:t>
            </w:r>
            <w:r w:rsidRPr="00997EFE">
              <w:rPr>
                <w:b/>
                <w:sz w:val="28"/>
                <w:szCs w:val="28"/>
                <w:lang w:val="uk-UA"/>
              </w:rPr>
              <w:t>5</w:t>
            </w:r>
            <w:r w:rsidRPr="00997EFE">
              <w:rPr>
                <w:b/>
                <w:sz w:val="28"/>
                <w:szCs w:val="28"/>
                <w:lang w:val="uk-UA"/>
              </w:rPr>
              <w:t>1 Автоматизація та комп’ютерно-інтегровані технології</w:t>
            </w:r>
          </w:p>
        </w:tc>
      </w:tr>
      <w:tr w:rsidR="00997EFE" w:rsidRPr="00997EFE" w:rsidTr="00997EFE">
        <w:trPr>
          <w:trHeight w:val="1347"/>
        </w:trPr>
        <w:tc>
          <w:tcPr>
            <w:tcW w:w="3289" w:type="dxa"/>
          </w:tcPr>
          <w:p w:rsidR="00997EFE" w:rsidRPr="0000006E" w:rsidRDefault="00997EFE" w:rsidP="00BF2525">
            <w:pPr>
              <w:jc w:val="center"/>
              <w:rPr>
                <w:b/>
                <w:sz w:val="32"/>
                <w:szCs w:val="32"/>
                <w:lang w:val="uk-UA"/>
              </w:rPr>
            </w:pPr>
            <w:r w:rsidRPr="0000006E">
              <w:rPr>
                <w:b/>
                <w:sz w:val="32"/>
                <w:szCs w:val="32"/>
                <w:lang w:val="uk-UA"/>
              </w:rPr>
              <w:t>Назва освітн</w:t>
            </w:r>
            <w:r>
              <w:rPr>
                <w:b/>
                <w:sz w:val="32"/>
                <w:szCs w:val="32"/>
                <w:lang w:val="uk-UA"/>
              </w:rPr>
              <w:t>ьої</w:t>
            </w:r>
            <w:r w:rsidRPr="0000006E">
              <w:rPr>
                <w:b/>
                <w:sz w:val="32"/>
                <w:szCs w:val="32"/>
                <w:lang w:val="uk-UA"/>
              </w:rPr>
              <w:t xml:space="preserve"> програми</w:t>
            </w:r>
          </w:p>
        </w:tc>
        <w:tc>
          <w:tcPr>
            <w:tcW w:w="1560" w:type="dxa"/>
          </w:tcPr>
          <w:p w:rsidR="00997EFE" w:rsidRPr="0000006E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Шифр академічної групи </w:t>
            </w:r>
          </w:p>
        </w:tc>
        <w:tc>
          <w:tcPr>
            <w:tcW w:w="2126" w:type="dxa"/>
          </w:tcPr>
          <w:p w:rsidR="00997EFE" w:rsidRPr="0000006E" w:rsidRDefault="00997EFE" w:rsidP="00BF2525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Семестр(-и) в якому дисципліна </w:t>
            </w:r>
            <w:r>
              <w:rPr>
                <w:b/>
                <w:szCs w:val="24"/>
                <w:lang w:val="uk-UA"/>
              </w:rPr>
              <w:t>вик</w:t>
            </w:r>
            <w:r w:rsidRPr="0000006E">
              <w:rPr>
                <w:b/>
                <w:szCs w:val="24"/>
                <w:lang w:val="uk-UA"/>
              </w:rPr>
              <w:t xml:space="preserve">ладається </w:t>
            </w:r>
          </w:p>
        </w:tc>
        <w:tc>
          <w:tcPr>
            <w:tcW w:w="1843" w:type="dxa"/>
          </w:tcPr>
          <w:p w:rsidR="00997EFE" w:rsidRPr="0000006E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Кількість дисциплін, яку потрібно обрати </w:t>
            </w:r>
          </w:p>
        </w:tc>
        <w:tc>
          <w:tcPr>
            <w:tcW w:w="5244" w:type="dxa"/>
          </w:tcPr>
          <w:p w:rsidR="00C21B57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Назва дисципліни </w:t>
            </w:r>
          </w:p>
          <w:p w:rsidR="00C21B57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(блоки з назвами дисциплін), </w:t>
            </w:r>
          </w:p>
          <w:p w:rsidR="00997EFE" w:rsidRPr="0000006E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 w:rsidRPr="0000006E">
              <w:rPr>
                <w:b/>
                <w:szCs w:val="24"/>
                <w:lang w:val="uk-UA"/>
              </w:rPr>
              <w:t xml:space="preserve">які передбачені відповідною освітньою програмою </w:t>
            </w:r>
          </w:p>
        </w:tc>
      </w:tr>
      <w:tr w:rsidR="00997EFE" w:rsidRPr="00997EFE" w:rsidTr="00997EFE">
        <w:trPr>
          <w:trHeight w:val="485"/>
        </w:trPr>
        <w:tc>
          <w:tcPr>
            <w:tcW w:w="14062" w:type="dxa"/>
            <w:gridSpan w:val="5"/>
          </w:tcPr>
          <w:p w:rsidR="00997EFE" w:rsidRPr="00997EFE" w:rsidRDefault="00997EFE" w:rsidP="007A512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997EFE" w:rsidTr="00997EFE">
        <w:trPr>
          <w:trHeight w:val="531"/>
        </w:trPr>
        <w:tc>
          <w:tcPr>
            <w:tcW w:w="3289" w:type="dxa"/>
            <w:vMerge w:val="restart"/>
            <w:vAlign w:val="center"/>
          </w:tcPr>
          <w:p w:rsidR="00997EFE" w:rsidRPr="00997EFE" w:rsidRDefault="00997EFE" w:rsidP="00997E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t>Автоматизація та комп’ютерно-інтегровані технології</w:t>
            </w:r>
          </w:p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97EFE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6.1519</w:t>
            </w:r>
          </w:p>
          <w:p w:rsidR="00997EFE" w:rsidRPr="00D85910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6.1510-с</w:t>
            </w:r>
          </w:p>
        </w:tc>
        <w:tc>
          <w:tcPr>
            <w:tcW w:w="2126" w:type="dxa"/>
          </w:tcPr>
          <w:p w:rsidR="00997EFE" w:rsidRPr="00D85910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5</w:t>
            </w:r>
          </w:p>
        </w:tc>
        <w:tc>
          <w:tcPr>
            <w:tcW w:w="1843" w:type="dxa"/>
          </w:tcPr>
          <w:p w:rsidR="00997EFE" w:rsidRPr="00D85910" w:rsidRDefault="00997EFE" w:rsidP="007A5121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Default="00997EFE" w:rsidP="00D85910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5F25E2">
              <w:rPr>
                <w:lang w:val="uk-UA"/>
              </w:rPr>
              <w:t>Операційні системи реального часу</w:t>
            </w:r>
          </w:p>
          <w:p w:rsidR="00997EFE" w:rsidRDefault="00997EFE" w:rsidP="00D85910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5F25E2">
              <w:rPr>
                <w:lang w:val="uk-UA"/>
              </w:rPr>
              <w:t>Методи компонування сучасних програмованих контролерів</w:t>
            </w:r>
          </w:p>
          <w:p w:rsidR="00997EFE" w:rsidRPr="00D85910" w:rsidRDefault="00997EFE" w:rsidP="0000006E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F25E2">
              <w:rPr>
                <w:lang w:val="uk-UA"/>
              </w:rPr>
              <w:t>Мови програмування мікропроцесорних систем</w:t>
            </w:r>
          </w:p>
        </w:tc>
      </w:tr>
      <w:tr w:rsidR="00997EFE" w:rsidRPr="00997EFE" w:rsidTr="00997EFE">
        <w:trPr>
          <w:trHeight w:val="553"/>
        </w:trPr>
        <w:tc>
          <w:tcPr>
            <w:tcW w:w="3289" w:type="dxa"/>
            <w:vMerge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6.1519</w:t>
            </w:r>
          </w:p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6.1510-с</w:t>
            </w:r>
          </w:p>
        </w:tc>
        <w:tc>
          <w:tcPr>
            <w:tcW w:w="2126" w:type="dxa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</w:t>
            </w:r>
          </w:p>
        </w:tc>
        <w:tc>
          <w:tcPr>
            <w:tcW w:w="1843" w:type="dxa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Default="00997EFE" w:rsidP="00F200FB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5F25E2">
              <w:rPr>
                <w:lang w:val="uk-UA"/>
              </w:rPr>
              <w:t>Автоматизація бізнес-процесів</w:t>
            </w:r>
          </w:p>
          <w:p w:rsidR="00997EFE" w:rsidRDefault="00997EFE" w:rsidP="00F200FB">
            <w:pPr>
              <w:rPr>
                <w:lang w:val="uk-UA"/>
              </w:rPr>
            </w:pPr>
            <w:r>
              <w:rPr>
                <w:lang w:val="uk-UA"/>
              </w:rPr>
              <w:t xml:space="preserve">2. </w:t>
            </w:r>
            <w:r w:rsidRPr="005F25E2">
              <w:rPr>
                <w:lang w:val="uk-UA"/>
              </w:rPr>
              <w:t>Інформаційні мережі</w:t>
            </w:r>
          </w:p>
          <w:p w:rsidR="00997EFE" w:rsidRPr="00F200FB" w:rsidRDefault="00997EFE" w:rsidP="00F200FB">
            <w:pPr>
              <w:rPr>
                <w:lang w:val="uk-UA"/>
              </w:rPr>
            </w:pPr>
            <w:r>
              <w:rPr>
                <w:lang w:val="uk-UA"/>
              </w:rPr>
              <w:t xml:space="preserve">3. </w:t>
            </w:r>
            <w:r w:rsidRPr="005F25E2">
              <w:rPr>
                <w:lang w:val="uk-UA"/>
              </w:rPr>
              <w:t>Багаторівневі системи керування</w:t>
            </w:r>
          </w:p>
        </w:tc>
      </w:tr>
      <w:tr w:rsidR="00997EFE" w:rsidRPr="00997EFE" w:rsidTr="00997EFE">
        <w:trPr>
          <w:trHeight w:val="485"/>
        </w:trPr>
        <w:tc>
          <w:tcPr>
            <w:tcW w:w="3289" w:type="dxa"/>
            <w:vMerge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6.1510</w:t>
            </w:r>
          </w:p>
        </w:tc>
        <w:tc>
          <w:tcPr>
            <w:tcW w:w="2126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2</w:t>
            </w:r>
          </w:p>
        </w:tc>
        <w:tc>
          <w:tcPr>
            <w:tcW w:w="5244" w:type="dxa"/>
          </w:tcPr>
          <w:p w:rsidR="00997EFE" w:rsidRPr="00F200FB" w:rsidRDefault="00997EFE" w:rsidP="00997EFE">
            <w:pPr>
              <w:rPr>
                <w:lang w:val="uk-UA"/>
              </w:rPr>
            </w:pPr>
            <w:r>
              <w:rPr>
                <w:lang w:val="uk-UA"/>
              </w:rPr>
              <w:t xml:space="preserve">1. </w:t>
            </w:r>
            <w:r w:rsidRPr="000D1EC1">
              <w:rPr>
                <w:lang w:val="uk-UA"/>
              </w:rPr>
              <w:t>Матеріалознавство</w:t>
            </w:r>
          </w:p>
        </w:tc>
      </w:tr>
      <w:tr w:rsidR="00997EFE" w:rsidRPr="00F200FB" w:rsidTr="00997EFE">
        <w:trPr>
          <w:trHeight w:val="396"/>
        </w:trPr>
        <w:tc>
          <w:tcPr>
            <w:tcW w:w="3289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0D1EC1">
            <w:pPr>
              <w:rPr>
                <w:lang w:val="uk-UA"/>
              </w:rPr>
            </w:pPr>
            <w:r>
              <w:rPr>
                <w:lang w:val="uk-UA"/>
              </w:rPr>
              <w:t>Металознавство</w:t>
            </w:r>
          </w:p>
          <w:p w:rsidR="00997EFE" w:rsidRDefault="00997EFE" w:rsidP="00F200FB">
            <w:pPr>
              <w:rPr>
                <w:lang w:val="uk-UA"/>
              </w:rPr>
            </w:pPr>
          </w:p>
        </w:tc>
      </w:tr>
      <w:tr w:rsidR="00997EFE" w:rsidRPr="00997EFE" w:rsidTr="00997EFE">
        <w:trPr>
          <w:trHeight w:val="557"/>
        </w:trPr>
        <w:tc>
          <w:tcPr>
            <w:tcW w:w="3289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997EFE">
            <w:pPr>
              <w:rPr>
                <w:lang w:val="uk-UA"/>
              </w:rPr>
            </w:pPr>
            <w:r>
              <w:rPr>
                <w:lang w:val="uk-UA"/>
              </w:rPr>
              <w:t>Основи металургії</w:t>
            </w:r>
          </w:p>
        </w:tc>
      </w:tr>
      <w:tr w:rsidR="00997EFE" w:rsidRPr="00997EFE" w:rsidTr="00997EFE">
        <w:trPr>
          <w:trHeight w:val="1259"/>
        </w:trPr>
        <w:tc>
          <w:tcPr>
            <w:tcW w:w="3289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0D1EC1">
            <w:pPr>
              <w:rPr>
                <w:lang w:val="uk-UA"/>
              </w:rPr>
            </w:pPr>
            <w:r>
              <w:rPr>
                <w:lang w:val="uk-UA"/>
              </w:rPr>
              <w:t>1. Комп'ютерна техніка в системах автоматизації</w:t>
            </w:r>
          </w:p>
          <w:p w:rsidR="00997EFE" w:rsidRDefault="00997EFE" w:rsidP="000D1EC1">
            <w:pPr>
              <w:rPr>
                <w:lang w:val="uk-UA"/>
              </w:rPr>
            </w:pPr>
            <w:r>
              <w:rPr>
                <w:lang w:val="uk-UA"/>
              </w:rPr>
              <w:t>2. Мікропроцесорна техніка в автоматизованих системах</w:t>
            </w:r>
          </w:p>
          <w:p w:rsidR="00997EFE" w:rsidRDefault="00997EFE" w:rsidP="000D1EC1">
            <w:pPr>
              <w:rPr>
                <w:lang w:val="uk-UA"/>
              </w:rPr>
            </w:pPr>
            <w:r>
              <w:rPr>
                <w:lang w:val="uk-UA"/>
              </w:rPr>
              <w:t>3. Промислові логічні контролери</w:t>
            </w:r>
          </w:p>
        </w:tc>
      </w:tr>
      <w:tr w:rsidR="00997EFE" w:rsidRPr="00997EFE" w:rsidTr="00997EFE">
        <w:trPr>
          <w:trHeight w:val="569"/>
        </w:trPr>
        <w:tc>
          <w:tcPr>
            <w:tcW w:w="3289" w:type="dxa"/>
            <w:vMerge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6.1510</w:t>
            </w:r>
          </w:p>
        </w:tc>
        <w:tc>
          <w:tcPr>
            <w:tcW w:w="2126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4</w:t>
            </w:r>
          </w:p>
        </w:tc>
        <w:tc>
          <w:tcPr>
            <w:tcW w:w="1843" w:type="dxa"/>
            <w:vMerge w:val="restart"/>
          </w:tcPr>
          <w:p w:rsidR="00997EFE" w:rsidRPr="00D85910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Pr="00F200FB" w:rsidRDefault="00997EFE" w:rsidP="00997EFE">
            <w:pPr>
              <w:rPr>
                <w:lang w:val="uk-UA"/>
              </w:rPr>
            </w:pPr>
            <w:r w:rsidRPr="005F25E2">
              <w:rPr>
                <w:lang w:val="uk-UA"/>
              </w:rPr>
              <w:t>Теплотехніка</w:t>
            </w:r>
          </w:p>
        </w:tc>
      </w:tr>
      <w:tr w:rsidR="00997EFE" w:rsidRPr="00997EFE" w:rsidTr="00997EFE">
        <w:trPr>
          <w:trHeight w:val="274"/>
        </w:trPr>
        <w:tc>
          <w:tcPr>
            <w:tcW w:w="3289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727480">
            <w:pPr>
              <w:rPr>
                <w:lang w:val="uk-UA"/>
              </w:rPr>
            </w:pPr>
            <w:r w:rsidRPr="005F25E2">
              <w:rPr>
                <w:lang w:val="uk-UA"/>
              </w:rPr>
              <w:t>Термодинаміка</w:t>
            </w:r>
          </w:p>
          <w:p w:rsidR="00997EFE" w:rsidRDefault="00997EFE" w:rsidP="00727480">
            <w:pPr>
              <w:rPr>
                <w:lang w:val="uk-UA"/>
              </w:rPr>
            </w:pPr>
          </w:p>
        </w:tc>
      </w:tr>
      <w:tr w:rsidR="00997EFE" w:rsidRPr="00997EFE" w:rsidTr="00997EFE">
        <w:trPr>
          <w:trHeight w:val="480"/>
        </w:trPr>
        <w:tc>
          <w:tcPr>
            <w:tcW w:w="3289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F200FB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Pr="005F25E2" w:rsidRDefault="00997EFE" w:rsidP="001756FF">
            <w:pPr>
              <w:rPr>
                <w:lang w:val="uk-UA"/>
              </w:rPr>
            </w:pPr>
            <w:r w:rsidRPr="005F25E2">
              <w:rPr>
                <w:lang w:val="uk-UA"/>
              </w:rPr>
              <w:t>Теплоенергетика</w:t>
            </w:r>
          </w:p>
        </w:tc>
      </w:tr>
      <w:tr w:rsidR="00997EFE" w:rsidRPr="00997EFE" w:rsidTr="003666EA">
        <w:trPr>
          <w:trHeight w:val="480"/>
        </w:trPr>
        <w:tc>
          <w:tcPr>
            <w:tcW w:w="14062" w:type="dxa"/>
            <w:gridSpan w:val="5"/>
          </w:tcPr>
          <w:p w:rsidR="00997EFE" w:rsidRPr="00997EFE" w:rsidRDefault="00997EFE" w:rsidP="00997E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lastRenderedPageBreak/>
              <w:t>Освітній рівень магістр</w:t>
            </w:r>
          </w:p>
        </w:tc>
      </w:tr>
      <w:tr w:rsidR="00997EFE" w:rsidRPr="00997EFE" w:rsidTr="00997EFE">
        <w:trPr>
          <w:trHeight w:val="948"/>
        </w:trPr>
        <w:tc>
          <w:tcPr>
            <w:tcW w:w="3289" w:type="dxa"/>
            <w:vMerge w:val="restart"/>
            <w:vAlign w:val="center"/>
          </w:tcPr>
          <w:p w:rsidR="00997EFE" w:rsidRPr="00997EFE" w:rsidRDefault="00997EFE" w:rsidP="00997EF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97EFE">
              <w:rPr>
                <w:b/>
                <w:sz w:val="28"/>
                <w:szCs w:val="28"/>
                <w:lang w:val="uk-UA"/>
              </w:rPr>
              <w:t>Автоматизація та комп’ютерно-інтегровані технології</w:t>
            </w:r>
          </w:p>
          <w:p w:rsidR="00997EFE" w:rsidRPr="00D85910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97EFE" w:rsidRPr="00D85910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8.1510</w:t>
            </w:r>
          </w:p>
        </w:tc>
        <w:tc>
          <w:tcPr>
            <w:tcW w:w="2126" w:type="dxa"/>
            <w:vMerge w:val="restart"/>
          </w:tcPr>
          <w:p w:rsidR="00997EFE" w:rsidRPr="00D85910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</w:tcPr>
          <w:p w:rsidR="00997EFE" w:rsidRPr="00D85910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eastAsia="Times New Roman" w:cs="Times New Roman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Cs w:val="24"/>
                <w:lang w:val="uk-UA" w:eastAsia="ru-RU"/>
              </w:rPr>
              <w:t xml:space="preserve"> </w:t>
            </w:r>
            <w:r w:rsidRPr="00F200FB">
              <w:rPr>
                <w:rFonts w:eastAsia="Times New Roman" w:cs="Times New Roman"/>
                <w:szCs w:val="24"/>
                <w:lang w:val="uk-UA" w:eastAsia="ru-RU"/>
              </w:rPr>
              <w:t>Сучасні методи математичного моделювання нестаціонарних процесів</w:t>
            </w:r>
          </w:p>
          <w:p w:rsidR="00997EFE" w:rsidRPr="00F200FB" w:rsidRDefault="00997EFE" w:rsidP="00997EFE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997EFE" w:rsidRPr="00997EFE" w:rsidTr="00997EFE">
        <w:trPr>
          <w:trHeight w:val="659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eastAsia="Times New Roman" w:cs="Times New Roman"/>
                <w:szCs w:val="24"/>
                <w:lang w:val="uk-UA" w:eastAsia="ru-RU"/>
              </w:rPr>
            </w:pPr>
            <w:r w:rsidRPr="00F200FB">
              <w:rPr>
                <w:rFonts w:eastAsia="Times New Roman" w:cs="Times New Roman"/>
                <w:szCs w:val="24"/>
                <w:lang w:val="uk-UA" w:eastAsia="ru-RU"/>
              </w:rPr>
              <w:t>Проектування інтелектуальних систем управління</w:t>
            </w:r>
          </w:p>
          <w:p w:rsidR="00997EFE" w:rsidRDefault="00997EFE" w:rsidP="00997EFE">
            <w:pPr>
              <w:rPr>
                <w:rFonts w:eastAsia="Times New Roman" w:cs="Times New Roman"/>
                <w:szCs w:val="24"/>
                <w:lang w:val="uk-UA" w:eastAsia="ru-RU"/>
              </w:rPr>
            </w:pPr>
          </w:p>
        </w:tc>
      </w:tr>
      <w:tr w:rsidR="00997EFE" w:rsidRPr="00997EFE" w:rsidTr="00997EFE">
        <w:trPr>
          <w:trHeight w:val="826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eastAsia="Times New Roman" w:cs="Times New Roman"/>
                <w:szCs w:val="24"/>
                <w:lang w:val="uk-UA" w:eastAsia="ru-RU"/>
              </w:rPr>
            </w:pPr>
            <w:r w:rsidRPr="00F200FB">
              <w:rPr>
                <w:rFonts w:eastAsia="Times New Roman" w:cs="Times New Roman"/>
                <w:szCs w:val="24"/>
                <w:lang w:val="uk-UA" w:eastAsia="ru-RU"/>
              </w:rPr>
              <w:t>Системи діагностування роботи програмно-технічних комплексів АСУ</w:t>
            </w:r>
          </w:p>
        </w:tc>
      </w:tr>
      <w:tr w:rsidR="00997EFE" w:rsidRPr="00997EFE" w:rsidTr="00997EFE">
        <w:trPr>
          <w:trHeight w:val="555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cs="Times New Roman"/>
                <w:szCs w:val="24"/>
                <w:lang w:val="uk-UA"/>
              </w:rPr>
            </w:pPr>
            <w:r w:rsidRPr="00F200FB">
              <w:rPr>
                <w:rFonts w:cs="Times New Roman"/>
                <w:szCs w:val="24"/>
                <w:lang w:val="uk-UA"/>
              </w:rPr>
              <w:t>MES-системи</w:t>
            </w:r>
          </w:p>
          <w:p w:rsidR="00997EFE" w:rsidRDefault="00997EFE" w:rsidP="00997EFE">
            <w:pPr>
              <w:rPr>
                <w:rFonts w:eastAsia="Times New Roman" w:cs="Times New Roman"/>
                <w:szCs w:val="24"/>
                <w:lang w:val="uk-UA" w:eastAsia="ru-RU"/>
              </w:rPr>
            </w:pPr>
          </w:p>
        </w:tc>
      </w:tr>
      <w:tr w:rsidR="00997EFE" w:rsidRPr="00F200FB" w:rsidTr="00997EFE">
        <w:trPr>
          <w:trHeight w:val="833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cs="Times New Roman"/>
                <w:szCs w:val="24"/>
                <w:lang w:val="uk-UA"/>
              </w:rPr>
            </w:pPr>
            <w:r w:rsidRPr="00F200FB">
              <w:rPr>
                <w:rFonts w:cs="Times New Roman"/>
                <w:szCs w:val="24"/>
                <w:lang w:val="uk-UA"/>
              </w:rPr>
              <w:t>WEB-технології в автоматизованих системах керування технологічними процесами</w:t>
            </w:r>
          </w:p>
        </w:tc>
      </w:tr>
      <w:tr w:rsidR="00997EFE" w:rsidRPr="00997EFE" w:rsidTr="00016E4C">
        <w:trPr>
          <w:trHeight w:val="702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Pr="00F200FB" w:rsidRDefault="00997EFE" w:rsidP="00997EFE">
            <w:pPr>
              <w:rPr>
                <w:rFonts w:cs="Times New Roman"/>
                <w:szCs w:val="24"/>
                <w:lang w:val="uk-UA"/>
              </w:rPr>
            </w:pPr>
            <w:proofErr w:type="spellStart"/>
            <w:r w:rsidRPr="00F200FB">
              <w:rPr>
                <w:rFonts w:cs="Times New Roman"/>
                <w:szCs w:val="24"/>
                <w:lang w:val="uk-UA"/>
              </w:rPr>
              <w:t>Роботизовані</w:t>
            </w:r>
            <w:proofErr w:type="spellEnd"/>
            <w:r w:rsidRPr="00F200FB">
              <w:rPr>
                <w:rFonts w:cs="Times New Roman"/>
                <w:szCs w:val="24"/>
                <w:lang w:val="uk-UA"/>
              </w:rPr>
              <w:t xml:space="preserve"> комплекси у складі автоматизованих систем управління</w:t>
            </w:r>
          </w:p>
          <w:p w:rsidR="00997EFE" w:rsidRPr="00F200FB" w:rsidRDefault="00997EFE" w:rsidP="00997EFE">
            <w:pPr>
              <w:rPr>
                <w:rFonts w:cs="Times New Roman"/>
                <w:szCs w:val="24"/>
                <w:lang w:val="uk-UA"/>
              </w:rPr>
            </w:pPr>
          </w:p>
        </w:tc>
      </w:tr>
      <w:tr w:rsidR="00997EFE" w:rsidRPr="00F200FB" w:rsidTr="00016E4C">
        <w:trPr>
          <w:trHeight w:val="572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 w:val="restart"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</w:t>
            </w:r>
          </w:p>
        </w:tc>
        <w:tc>
          <w:tcPr>
            <w:tcW w:w="1843" w:type="dxa"/>
            <w:vMerge w:val="restart"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</w:t>
            </w:r>
          </w:p>
        </w:tc>
        <w:tc>
          <w:tcPr>
            <w:tcW w:w="5244" w:type="dxa"/>
          </w:tcPr>
          <w:p w:rsidR="00997EFE" w:rsidRPr="00F200FB" w:rsidRDefault="00997EFE" w:rsidP="00997EFE">
            <w:pPr>
              <w:rPr>
                <w:rFonts w:cs="Times New Roman"/>
                <w:szCs w:val="24"/>
                <w:lang w:val="uk-UA"/>
              </w:rPr>
            </w:pPr>
            <w:r w:rsidRPr="00F200FB">
              <w:rPr>
                <w:rFonts w:cs="Times New Roman"/>
                <w:szCs w:val="24"/>
                <w:lang w:val="uk-UA"/>
              </w:rPr>
              <w:t>Програмне забезпечення програмно-логічних контролерів</w:t>
            </w:r>
          </w:p>
        </w:tc>
      </w:tr>
      <w:tr w:rsidR="00997EFE" w:rsidRPr="00997EFE" w:rsidTr="00016E4C">
        <w:trPr>
          <w:trHeight w:val="553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016E4C">
            <w:pPr>
              <w:rPr>
                <w:rFonts w:cs="Times New Roman"/>
                <w:szCs w:val="24"/>
                <w:lang w:val="uk-UA"/>
              </w:rPr>
            </w:pPr>
            <w:r w:rsidRPr="00F200FB">
              <w:rPr>
                <w:rFonts w:cs="Times New Roman"/>
                <w:szCs w:val="24"/>
                <w:lang w:val="uk-UA"/>
              </w:rPr>
              <w:t>Програмування промислових контролерів</w:t>
            </w:r>
          </w:p>
        </w:tc>
      </w:tr>
      <w:tr w:rsidR="00997EFE" w:rsidRPr="00997EFE" w:rsidTr="00997EFE">
        <w:trPr>
          <w:trHeight w:val="792"/>
        </w:trPr>
        <w:tc>
          <w:tcPr>
            <w:tcW w:w="3289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560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2126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1843" w:type="dxa"/>
            <w:vMerge/>
          </w:tcPr>
          <w:p w:rsidR="00997EFE" w:rsidRDefault="00997EFE" w:rsidP="00997EFE">
            <w:pPr>
              <w:jc w:val="center"/>
              <w:rPr>
                <w:b/>
                <w:szCs w:val="24"/>
                <w:lang w:val="uk-UA"/>
              </w:rPr>
            </w:pPr>
          </w:p>
        </w:tc>
        <w:tc>
          <w:tcPr>
            <w:tcW w:w="5244" w:type="dxa"/>
          </w:tcPr>
          <w:p w:rsidR="00997EFE" w:rsidRDefault="00997EFE" w:rsidP="00997EFE">
            <w:pPr>
              <w:rPr>
                <w:rFonts w:cs="Times New Roman"/>
                <w:szCs w:val="24"/>
                <w:lang w:val="uk-UA"/>
              </w:rPr>
            </w:pPr>
            <w:bookmarkStart w:id="0" w:name="_GoBack"/>
            <w:bookmarkEnd w:id="0"/>
            <w:r w:rsidRPr="00F200FB">
              <w:rPr>
                <w:rFonts w:cs="Times New Roman"/>
                <w:szCs w:val="24"/>
                <w:lang w:val="uk-UA"/>
              </w:rPr>
              <w:t>Сучасні технології</w:t>
            </w:r>
            <w:r>
              <w:rPr>
                <w:rFonts w:cs="Times New Roman"/>
                <w:szCs w:val="24"/>
                <w:lang w:val="uk-UA"/>
              </w:rPr>
              <w:t xml:space="preserve"> </w:t>
            </w:r>
            <w:r w:rsidRPr="00F200FB">
              <w:rPr>
                <w:rFonts w:cs="Times New Roman"/>
                <w:szCs w:val="24"/>
                <w:lang w:val="uk-UA"/>
              </w:rPr>
              <w:t>програмування</w:t>
            </w:r>
          </w:p>
        </w:tc>
      </w:tr>
    </w:tbl>
    <w:p w:rsidR="000E36CB" w:rsidRDefault="000E36CB" w:rsidP="000E36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sectPr w:rsidR="000E36CB" w:rsidSect="0032703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24C34"/>
    <w:multiLevelType w:val="hybridMultilevel"/>
    <w:tmpl w:val="F4DE9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121"/>
    <w:rsid w:val="0000006E"/>
    <w:rsid w:val="00016E4C"/>
    <w:rsid w:val="000D1EC1"/>
    <w:rsid w:val="000E36CB"/>
    <w:rsid w:val="00165B4C"/>
    <w:rsid w:val="001756FF"/>
    <w:rsid w:val="001D4965"/>
    <w:rsid w:val="002542BC"/>
    <w:rsid w:val="002D5EE9"/>
    <w:rsid w:val="00327036"/>
    <w:rsid w:val="004961FE"/>
    <w:rsid w:val="00555862"/>
    <w:rsid w:val="006E4A5F"/>
    <w:rsid w:val="00727480"/>
    <w:rsid w:val="007A5121"/>
    <w:rsid w:val="008771A3"/>
    <w:rsid w:val="00904999"/>
    <w:rsid w:val="00997EFE"/>
    <w:rsid w:val="009D3669"/>
    <w:rsid w:val="00A15B8A"/>
    <w:rsid w:val="00A844FF"/>
    <w:rsid w:val="00A93486"/>
    <w:rsid w:val="00AB522F"/>
    <w:rsid w:val="00BB7DAB"/>
    <w:rsid w:val="00BE3955"/>
    <w:rsid w:val="00BF2525"/>
    <w:rsid w:val="00C21B57"/>
    <w:rsid w:val="00CC6A2B"/>
    <w:rsid w:val="00D85910"/>
    <w:rsid w:val="00DE7294"/>
    <w:rsid w:val="00E52CC7"/>
    <w:rsid w:val="00EA2FF0"/>
    <w:rsid w:val="00F200FB"/>
    <w:rsid w:val="00F33017"/>
    <w:rsid w:val="00F81CD7"/>
    <w:rsid w:val="00F83F18"/>
    <w:rsid w:val="00FA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98C383-EB88-4F2B-B1F6-E7D93908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0FB"/>
  </w:style>
  <w:style w:type="paragraph" w:styleId="1">
    <w:name w:val="heading 1"/>
    <w:basedOn w:val="a"/>
    <w:next w:val="a"/>
    <w:link w:val="10"/>
    <w:uiPriority w:val="9"/>
    <w:qFormat/>
    <w:rsid w:val="00A9348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3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591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D1EC1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997EFE"/>
    <w:pPr>
      <w:widowControl w:val="0"/>
    </w:pPr>
    <w:rPr>
      <w:rFonts w:ascii="Calibri" w:eastAsia="Calibri" w:hAnsi="Calibri" w:cs="Times New Roman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2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232E6-CD2C-4F32-89B7-FEB8620AE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Таня</cp:lastModifiedBy>
  <cp:revision>7</cp:revision>
  <dcterms:created xsi:type="dcterms:W3CDTF">2020-11-12T17:54:00Z</dcterms:created>
  <dcterms:modified xsi:type="dcterms:W3CDTF">2021-04-22T15:23:00Z</dcterms:modified>
</cp:coreProperties>
</file>